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792F" w14:textId="77777777" w:rsidR="000C17A5" w:rsidRPr="00416F97" w:rsidRDefault="000C17A5" w:rsidP="000C17A5">
      <w:pPr>
        <w:pStyle w:val="Heading1"/>
        <w:numPr>
          <w:ilvl w:val="0"/>
          <w:numId w:val="0"/>
        </w:numPr>
        <w:ind w:left="432" w:hanging="432"/>
        <w:rPr>
          <w:rFonts w:ascii="Arial" w:hAnsi="Arial" w:cs="Arial"/>
          <w:sz w:val="36"/>
        </w:rPr>
      </w:pPr>
      <w:r w:rsidRPr="00416F97">
        <w:rPr>
          <w:rFonts w:ascii="Arial" w:hAnsi="Arial" w:cs="Arial"/>
          <w:sz w:val="36"/>
        </w:rPr>
        <w:t xml:space="preserve">Social media policy </w:t>
      </w:r>
    </w:p>
    <w:p w14:paraId="19B9DCEA" w14:textId="77777777" w:rsidR="000C17A5" w:rsidRPr="00416F97" w:rsidRDefault="000C17A5" w:rsidP="000C17A5">
      <w:pPr>
        <w:pStyle w:val="LNNumberedHeading1"/>
        <w:numPr>
          <w:ilvl w:val="0"/>
          <w:numId w:val="3"/>
        </w:numPr>
        <w:rPr>
          <w:rFonts w:cs="Arial"/>
        </w:rPr>
      </w:pPr>
      <w:r w:rsidRPr="00416F97">
        <w:rPr>
          <w:rFonts w:cs="Arial"/>
        </w:rPr>
        <w:t>Policy</w:t>
      </w:r>
    </w:p>
    <w:p w14:paraId="0A5CB283" w14:textId="77777777" w:rsidR="000C17A5" w:rsidRPr="00416F97" w:rsidRDefault="000C17A5" w:rsidP="000C17A5">
      <w:pPr>
        <w:pStyle w:val="LNNumberedHeading2"/>
        <w:rPr>
          <w:rFonts w:cs="Arial"/>
        </w:rPr>
      </w:pPr>
      <w:r w:rsidRPr="00416F97">
        <w:rPr>
          <w:rFonts w:cs="Arial"/>
        </w:rPr>
        <w:t>Background</w:t>
      </w:r>
    </w:p>
    <w:p w14:paraId="2138F33B" w14:textId="77777777" w:rsidR="000C17A5" w:rsidRPr="00416F97" w:rsidRDefault="000C17A5" w:rsidP="000C17A5">
      <w:pPr>
        <w:pStyle w:val="LNText3"/>
        <w:rPr>
          <w:rFonts w:cs="Arial"/>
        </w:rPr>
      </w:pPr>
      <w:r w:rsidRPr="00416F97">
        <w:rPr>
          <w:rFonts w:cs="Arial"/>
        </w:rPr>
        <w:t>The Company respects the right of its employees, as private citizens, to engage in public debate on political and social issues. This extends to employees’ use of social media sites.</w:t>
      </w:r>
    </w:p>
    <w:p w14:paraId="20D7D549" w14:textId="77777777" w:rsidR="000C17A5" w:rsidRPr="00416F97" w:rsidRDefault="000C17A5" w:rsidP="000C17A5">
      <w:pPr>
        <w:pStyle w:val="LNText3"/>
        <w:rPr>
          <w:rFonts w:cs="Arial"/>
        </w:rPr>
      </w:pPr>
      <w:r w:rsidRPr="00416F97">
        <w:rPr>
          <w:rFonts w:cs="Arial"/>
        </w:rPr>
        <w:t xml:space="preserve">At the same time, The Company expects all of its employees to fulfil their obligations as </w:t>
      </w:r>
      <w:proofErr w:type="gramStart"/>
      <w:r w:rsidRPr="00416F97">
        <w:rPr>
          <w:rFonts w:cs="Arial"/>
        </w:rPr>
        <w:t>employees, and</w:t>
      </w:r>
      <w:proofErr w:type="gramEnd"/>
      <w:r w:rsidRPr="00416F97">
        <w:rPr>
          <w:rFonts w:cs="Arial"/>
        </w:rPr>
        <w:t xml:space="preserve"> uphold the expected level of professional conduct and ethical </w:t>
      </w:r>
      <w:proofErr w:type="spellStart"/>
      <w:r w:rsidRPr="00416F97">
        <w:rPr>
          <w:rFonts w:cs="Arial"/>
        </w:rPr>
        <w:t>behaviour</w:t>
      </w:r>
      <w:proofErr w:type="spellEnd"/>
      <w:r w:rsidRPr="00416F97">
        <w:rPr>
          <w:rFonts w:cs="Arial"/>
        </w:rPr>
        <w:t xml:space="preserve"> when using social media. It is critical that employees of The Company exhibit a high standard of professional conduct, </w:t>
      </w:r>
      <w:proofErr w:type="gramStart"/>
      <w:r w:rsidRPr="00416F97">
        <w:rPr>
          <w:rFonts w:cs="Arial"/>
        </w:rPr>
        <w:t>in order to</w:t>
      </w:r>
      <w:proofErr w:type="gramEnd"/>
      <w:r w:rsidRPr="00416F97">
        <w:rPr>
          <w:rFonts w:cs="Arial"/>
        </w:rPr>
        <w:t xml:space="preserve"> maintain public confidence in The Company’s operations and to reinforce the values of the Company. </w:t>
      </w:r>
    </w:p>
    <w:p w14:paraId="131E0380" w14:textId="77777777" w:rsidR="000C17A5" w:rsidRPr="00416F97" w:rsidRDefault="000C17A5" w:rsidP="000C17A5">
      <w:pPr>
        <w:pStyle w:val="LNNumberedHeading2"/>
        <w:rPr>
          <w:rFonts w:cs="Arial"/>
        </w:rPr>
      </w:pPr>
      <w:r w:rsidRPr="00416F97">
        <w:rPr>
          <w:rFonts w:cs="Arial"/>
        </w:rPr>
        <w:t>Restrictions on social media</w:t>
      </w:r>
    </w:p>
    <w:p w14:paraId="0178FEE6" w14:textId="77777777" w:rsidR="000C17A5" w:rsidRPr="00416F97" w:rsidRDefault="000C17A5" w:rsidP="000C17A5">
      <w:pPr>
        <w:pStyle w:val="LNText3"/>
        <w:rPr>
          <w:rFonts w:cs="Arial"/>
        </w:rPr>
      </w:pPr>
      <w:r w:rsidRPr="00416F97">
        <w:rPr>
          <w:rFonts w:cs="Arial"/>
        </w:rPr>
        <w:t xml:space="preserve">The use of social media during work hours is </w:t>
      </w:r>
      <w:proofErr w:type="gramStart"/>
      <w:r w:rsidRPr="00416F97">
        <w:rPr>
          <w:rFonts w:cs="Arial"/>
        </w:rPr>
        <w:t>prohibited, unless</w:t>
      </w:r>
      <w:proofErr w:type="gramEnd"/>
      <w:r w:rsidRPr="00416F97">
        <w:rPr>
          <w:rFonts w:cs="Arial"/>
        </w:rPr>
        <w:t xml:space="preserve"> employees have appropriate </w:t>
      </w:r>
      <w:proofErr w:type="spellStart"/>
      <w:r w:rsidRPr="00416F97">
        <w:rPr>
          <w:rFonts w:cs="Arial"/>
        </w:rPr>
        <w:t>authorisation</w:t>
      </w:r>
      <w:proofErr w:type="spellEnd"/>
      <w:r w:rsidRPr="00416F97">
        <w:rPr>
          <w:rFonts w:cs="Arial"/>
        </w:rPr>
        <w:t xml:space="preserve"> for work-related use.</w:t>
      </w:r>
    </w:p>
    <w:p w14:paraId="19D77647" w14:textId="77777777" w:rsidR="000C17A5" w:rsidRPr="00416F97" w:rsidRDefault="000C17A5" w:rsidP="000C17A5">
      <w:pPr>
        <w:pStyle w:val="LNText3"/>
        <w:rPr>
          <w:rFonts w:cs="Arial"/>
        </w:rPr>
      </w:pPr>
      <w:r w:rsidRPr="00416F97">
        <w:rPr>
          <w:rFonts w:cs="Arial"/>
        </w:rPr>
        <w:t xml:space="preserve">The Company may take disciplinary or other action against its employees </w:t>
      </w:r>
      <w:proofErr w:type="gramStart"/>
      <w:r w:rsidRPr="00416F97">
        <w:rPr>
          <w:rFonts w:cs="Arial"/>
        </w:rPr>
        <w:t>in regards to</w:t>
      </w:r>
      <w:proofErr w:type="gramEnd"/>
      <w:r w:rsidRPr="00416F97">
        <w:rPr>
          <w:rFonts w:cs="Arial"/>
        </w:rPr>
        <w:t xml:space="preserve"> inappropriate use of social media when the employee is not on duty and outside of work hours. Accordingly, action can be taken against employees in relation to content that is posted on social media sites outside of work hours in breach with this policy.</w:t>
      </w:r>
    </w:p>
    <w:p w14:paraId="79E14886" w14:textId="77777777" w:rsidR="000C17A5" w:rsidRPr="00416F97" w:rsidRDefault="000C17A5" w:rsidP="000C17A5">
      <w:pPr>
        <w:pStyle w:val="LNText3"/>
        <w:rPr>
          <w:rFonts w:cs="Arial"/>
        </w:rPr>
      </w:pPr>
      <w:r w:rsidRPr="00416F97">
        <w:rPr>
          <w:rFonts w:cs="Arial"/>
        </w:rPr>
        <w:t xml:space="preserve">Employees need to be mindful that content posted on such sites is as </w:t>
      </w:r>
      <w:proofErr w:type="gramStart"/>
      <w:r w:rsidRPr="00416F97">
        <w:rPr>
          <w:rFonts w:cs="Arial"/>
        </w:rPr>
        <w:t>public, and</w:t>
      </w:r>
      <w:proofErr w:type="gramEnd"/>
      <w:r w:rsidRPr="00416F97">
        <w:rPr>
          <w:rFonts w:cs="Arial"/>
        </w:rPr>
        <w:t xml:space="preserve"> has the potential to be broadcast across the entire internet.</w:t>
      </w:r>
    </w:p>
    <w:p w14:paraId="52A83401" w14:textId="77777777" w:rsidR="000C17A5" w:rsidRPr="00416F97" w:rsidRDefault="000C17A5" w:rsidP="000C17A5">
      <w:pPr>
        <w:pStyle w:val="LNNumberedHeading1"/>
        <w:rPr>
          <w:rFonts w:cs="Arial"/>
        </w:rPr>
      </w:pPr>
      <w:r w:rsidRPr="00416F97">
        <w:rPr>
          <w:rFonts w:cs="Arial"/>
        </w:rPr>
        <w:t>Purpose</w:t>
      </w:r>
    </w:p>
    <w:p w14:paraId="19DFDB37" w14:textId="77777777" w:rsidR="000C17A5" w:rsidRPr="00416F97" w:rsidRDefault="000C17A5" w:rsidP="000C17A5">
      <w:pPr>
        <w:pStyle w:val="LNText3"/>
        <w:rPr>
          <w:rFonts w:cs="Arial"/>
        </w:rPr>
      </w:pPr>
      <w:r w:rsidRPr="00416F97">
        <w:rPr>
          <w:rFonts w:cs="Arial"/>
        </w:rPr>
        <w:t>The purpose of this policy is to ensure that The Company employees understand their obligations when using social media. This policy ensures that employees are informed of the importance of managing the risks associated with use of social media that may:</w:t>
      </w:r>
    </w:p>
    <w:p w14:paraId="3BE98015" w14:textId="77777777" w:rsidR="000C17A5" w:rsidRPr="00416F97" w:rsidRDefault="000C17A5" w:rsidP="000C17A5">
      <w:pPr>
        <w:pStyle w:val="LNText4"/>
        <w:tabs>
          <w:tab w:val="clear" w:pos="360"/>
          <w:tab w:val="num" w:pos="1701"/>
        </w:tabs>
        <w:rPr>
          <w:rFonts w:cs="Arial"/>
        </w:rPr>
      </w:pPr>
      <w:r w:rsidRPr="00416F97">
        <w:rPr>
          <w:rFonts w:cs="Arial"/>
        </w:rPr>
        <w:t xml:space="preserve">impact the reputation of The </w:t>
      </w:r>
      <w:proofErr w:type="gramStart"/>
      <w:r w:rsidRPr="00416F97">
        <w:rPr>
          <w:rFonts w:cs="Arial"/>
        </w:rPr>
        <w:t>Company;</w:t>
      </w:r>
      <w:proofErr w:type="gramEnd"/>
    </w:p>
    <w:p w14:paraId="07E37AD3" w14:textId="77777777" w:rsidR="000C17A5" w:rsidRPr="00416F97" w:rsidRDefault="000C17A5" w:rsidP="000C17A5">
      <w:pPr>
        <w:pStyle w:val="LNText4"/>
        <w:tabs>
          <w:tab w:val="clear" w:pos="360"/>
          <w:tab w:val="num" w:pos="1701"/>
        </w:tabs>
        <w:rPr>
          <w:rFonts w:cs="Arial"/>
        </w:rPr>
      </w:pPr>
      <w:r w:rsidRPr="00416F97">
        <w:rPr>
          <w:rFonts w:cs="Arial"/>
        </w:rPr>
        <w:t>impact the safety of its employees; and</w:t>
      </w:r>
    </w:p>
    <w:p w14:paraId="3CEBB849" w14:textId="77777777" w:rsidR="000C17A5" w:rsidRPr="00416F97" w:rsidRDefault="000C17A5" w:rsidP="000C17A5">
      <w:pPr>
        <w:pStyle w:val="LNText4"/>
        <w:tabs>
          <w:tab w:val="clear" w:pos="360"/>
          <w:tab w:val="num" w:pos="1701"/>
        </w:tabs>
        <w:rPr>
          <w:rFonts w:cs="Arial"/>
        </w:rPr>
      </w:pPr>
      <w:r w:rsidRPr="00416F97">
        <w:rPr>
          <w:rFonts w:cs="Arial"/>
        </w:rPr>
        <w:t xml:space="preserve">result in a breach of The Company’s policies, </w:t>
      </w:r>
      <w:proofErr w:type="gramStart"/>
      <w:r w:rsidRPr="00416F97">
        <w:rPr>
          <w:rFonts w:cs="Arial"/>
        </w:rPr>
        <w:t>procedures</w:t>
      </w:r>
      <w:proofErr w:type="gramEnd"/>
      <w:r w:rsidRPr="00416F97">
        <w:rPr>
          <w:rFonts w:cs="Arial"/>
        </w:rPr>
        <w:t xml:space="preserve"> or instructions.</w:t>
      </w:r>
    </w:p>
    <w:p w14:paraId="3A0994DF" w14:textId="77777777" w:rsidR="000C17A5" w:rsidRPr="00416F97" w:rsidRDefault="000C17A5" w:rsidP="000C17A5">
      <w:pPr>
        <w:pStyle w:val="LNText3"/>
        <w:rPr>
          <w:rFonts w:cs="Arial"/>
        </w:rPr>
      </w:pPr>
      <w:r w:rsidRPr="00416F97">
        <w:rPr>
          <w:rFonts w:cs="Arial"/>
        </w:rPr>
        <w:t xml:space="preserve">This policy is for the mutual protection of The Company and its employees, and is not intended to prevent, </w:t>
      </w:r>
      <w:proofErr w:type="gramStart"/>
      <w:r w:rsidRPr="00416F97">
        <w:rPr>
          <w:rFonts w:cs="Arial"/>
        </w:rPr>
        <w:t>discourage</w:t>
      </w:r>
      <w:proofErr w:type="gramEnd"/>
      <w:r w:rsidRPr="00416F97">
        <w:rPr>
          <w:rFonts w:cs="Arial"/>
        </w:rPr>
        <w:t xml:space="preserve"> or unduly limit employees' expression of personal opinion or online activities.</w:t>
      </w:r>
    </w:p>
    <w:p w14:paraId="1CA10C60" w14:textId="77777777" w:rsidR="000C17A5" w:rsidRPr="00416F97" w:rsidRDefault="000C17A5" w:rsidP="000C17A5">
      <w:pPr>
        <w:pStyle w:val="LNNumberedHeading1"/>
        <w:rPr>
          <w:rFonts w:cs="Arial"/>
        </w:rPr>
      </w:pPr>
      <w:r w:rsidRPr="00416F97">
        <w:rPr>
          <w:rFonts w:cs="Arial"/>
        </w:rPr>
        <w:t>Scope</w:t>
      </w:r>
    </w:p>
    <w:p w14:paraId="69647EC9" w14:textId="77777777" w:rsidR="000C17A5" w:rsidRPr="00416F97" w:rsidRDefault="000C17A5" w:rsidP="000C17A5">
      <w:pPr>
        <w:pStyle w:val="LNNumberedHeading2"/>
        <w:rPr>
          <w:rFonts w:cs="Arial"/>
        </w:rPr>
      </w:pPr>
      <w:r w:rsidRPr="00416F97">
        <w:rPr>
          <w:rFonts w:cs="Arial"/>
        </w:rPr>
        <w:t>Application of policy</w:t>
      </w:r>
    </w:p>
    <w:p w14:paraId="4F60E2E6" w14:textId="77777777" w:rsidR="000C17A5" w:rsidRPr="00416F97" w:rsidRDefault="000C17A5" w:rsidP="000C17A5">
      <w:pPr>
        <w:pStyle w:val="LNIndentText1"/>
        <w:rPr>
          <w:rFonts w:cs="Arial"/>
        </w:rPr>
      </w:pPr>
      <w:r w:rsidRPr="00416F97">
        <w:rPr>
          <w:rFonts w:cs="Arial"/>
        </w:rPr>
        <w:t>This policy applies to all employees of The Company.</w:t>
      </w:r>
    </w:p>
    <w:p w14:paraId="52ED7163" w14:textId="77777777" w:rsidR="000C17A5" w:rsidRPr="00416F97" w:rsidRDefault="000C17A5" w:rsidP="000C17A5">
      <w:pPr>
        <w:pStyle w:val="LNNumberedHeading2"/>
        <w:rPr>
          <w:rFonts w:cs="Arial"/>
        </w:rPr>
      </w:pPr>
      <w:r w:rsidRPr="00416F97">
        <w:rPr>
          <w:rFonts w:cs="Arial"/>
        </w:rPr>
        <w:t>Definition of social media</w:t>
      </w:r>
    </w:p>
    <w:p w14:paraId="7A23C904" w14:textId="77777777" w:rsidR="000C17A5" w:rsidRPr="00416F97" w:rsidRDefault="000C17A5" w:rsidP="000C17A5">
      <w:pPr>
        <w:pStyle w:val="LNText3"/>
        <w:rPr>
          <w:rFonts w:cs="Arial"/>
        </w:rPr>
      </w:pPr>
      <w:r w:rsidRPr="00416F97">
        <w:rPr>
          <w:rFonts w:cs="Arial"/>
        </w:rPr>
        <w:t>Social media includes the various internet-based applications that allow the creation and exchange of user-generated content. Social media enables individuals to communicate via the internet, sharing information and resources. Sites such as Facebook are a social utility that connect people with family and friends.</w:t>
      </w:r>
    </w:p>
    <w:p w14:paraId="49E3876D" w14:textId="77777777" w:rsidR="000C17A5" w:rsidRPr="00416F97" w:rsidRDefault="000C17A5" w:rsidP="000C17A5">
      <w:pPr>
        <w:pStyle w:val="LNText3"/>
        <w:rPr>
          <w:rFonts w:cs="Arial"/>
        </w:rPr>
      </w:pPr>
      <w:r w:rsidRPr="00416F97">
        <w:rPr>
          <w:rFonts w:cs="Arial"/>
        </w:rPr>
        <w:lastRenderedPageBreak/>
        <w:t>This policy covers, but is not limited to, the sites and services mentioned below, and is also intended to cover other social media services as they develop in the future. The sites and services are:</w:t>
      </w:r>
    </w:p>
    <w:p w14:paraId="38CF4CDF" w14:textId="77777777" w:rsidR="000C17A5" w:rsidRPr="00416F97" w:rsidRDefault="000C17A5" w:rsidP="000C17A5">
      <w:pPr>
        <w:pStyle w:val="LNText4"/>
        <w:tabs>
          <w:tab w:val="clear" w:pos="360"/>
          <w:tab w:val="num" w:pos="1701"/>
        </w:tabs>
        <w:rPr>
          <w:rFonts w:cs="Arial"/>
        </w:rPr>
      </w:pPr>
      <w:r w:rsidRPr="00416F97">
        <w:rPr>
          <w:rFonts w:cs="Arial"/>
        </w:rPr>
        <w:t>social networking sites (</w:t>
      </w:r>
      <w:proofErr w:type="spellStart"/>
      <w:proofErr w:type="gramStart"/>
      <w:r w:rsidRPr="00416F97">
        <w:rPr>
          <w:rFonts w:cs="Arial"/>
        </w:rPr>
        <w:t>eg</w:t>
      </w:r>
      <w:proofErr w:type="spellEnd"/>
      <w:proofErr w:type="gramEnd"/>
      <w:r w:rsidRPr="00416F97">
        <w:rPr>
          <w:rFonts w:cs="Arial"/>
        </w:rPr>
        <w:t xml:space="preserve"> Facebook, Instagram);</w:t>
      </w:r>
    </w:p>
    <w:p w14:paraId="03C4CC8D" w14:textId="77777777" w:rsidR="000C17A5" w:rsidRPr="00416F97" w:rsidRDefault="000C17A5" w:rsidP="000C17A5">
      <w:pPr>
        <w:pStyle w:val="LNText4"/>
        <w:tabs>
          <w:tab w:val="clear" w:pos="360"/>
          <w:tab w:val="num" w:pos="1701"/>
        </w:tabs>
        <w:rPr>
          <w:rFonts w:cs="Arial"/>
        </w:rPr>
      </w:pPr>
      <w:r w:rsidRPr="00416F97">
        <w:rPr>
          <w:rFonts w:cs="Arial"/>
        </w:rPr>
        <w:t>professional networking services (</w:t>
      </w:r>
      <w:proofErr w:type="spellStart"/>
      <w:proofErr w:type="gramStart"/>
      <w:r w:rsidRPr="00416F97">
        <w:rPr>
          <w:rFonts w:cs="Arial"/>
        </w:rPr>
        <w:t>eg</w:t>
      </w:r>
      <w:proofErr w:type="spellEnd"/>
      <w:proofErr w:type="gramEnd"/>
      <w:r w:rsidRPr="00416F97">
        <w:rPr>
          <w:rFonts w:cs="Arial"/>
        </w:rPr>
        <w:t xml:space="preserve"> </w:t>
      </w:r>
      <w:proofErr w:type="spellStart"/>
      <w:r w:rsidRPr="00416F97">
        <w:rPr>
          <w:rFonts w:cs="Arial"/>
        </w:rPr>
        <w:t>Linkedln</w:t>
      </w:r>
      <w:proofErr w:type="spellEnd"/>
      <w:r w:rsidRPr="00416F97">
        <w:rPr>
          <w:rFonts w:cs="Arial"/>
        </w:rPr>
        <w:t>);</w:t>
      </w:r>
    </w:p>
    <w:p w14:paraId="2FE7DFEA" w14:textId="77777777" w:rsidR="000C17A5" w:rsidRPr="00416F97" w:rsidRDefault="000C17A5" w:rsidP="000C17A5">
      <w:pPr>
        <w:pStyle w:val="LNText4"/>
        <w:tabs>
          <w:tab w:val="clear" w:pos="360"/>
          <w:tab w:val="num" w:pos="1701"/>
        </w:tabs>
        <w:rPr>
          <w:rFonts w:cs="Arial"/>
        </w:rPr>
      </w:pPr>
      <w:r w:rsidRPr="00416F97">
        <w:rPr>
          <w:rFonts w:cs="Arial"/>
        </w:rPr>
        <w:t>video and photo sharing websites (</w:t>
      </w:r>
      <w:proofErr w:type="spellStart"/>
      <w:proofErr w:type="gramStart"/>
      <w:r w:rsidRPr="00416F97">
        <w:rPr>
          <w:rFonts w:cs="Arial"/>
        </w:rPr>
        <w:t>eg</w:t>
      </w:r>
      <w:proofErr w:type="spellEnd"/>
      <w:proofErr w:type="gramEnd"/>
      <w:r w:rsidRPr="00416F97">
        <w:rPr>
          <w:rFonts w:cs="Arial"/>
        </w:rPr>
        <w:t xml:space="preserve"> YouTube, Instagram, Flickr);</w:t>
      </w:r>
    </w:p>
    <w:p w14:paraId="6D85F1AA" w14:textId="77777777" w:rsidR="000C17A5" w:rsidRPr="00416F97" w:rsidRDefault="000C17A5" w:rsidP="000C17A5">
      <w:pPr>
        <w:pStyle w:val="LNText4"/>
        <w:tabs>
          <w:tab w:val="clear" w:pos="360"/>
          <w:tab w:val="num" w:pos="1701"/>
        </w:tabs>
        <w:rPr>
          <w:rFonts w:cs="Arial"/>
        </w:rPr>
      </w:pPr>
      <w:r w:rsidRPr="00416F97">
        <w:rPr>
          <w:rFonts w:cs="Arial"/>
        </w:rPr>
        <w:t>micro-blogging (</w:t>
      </w:r>
      <w:proofErr w:type="spellStart"/>
      <w:proofErr w:type="gramStart"/>
      <w:r w:rsidRPr="00416F97">
        <w:rPr>
          <w:rFonts w:cs="Arial"/>
        </w:rPr>
        <w:t>eg</w:t>
      </w:r>
      <w:proofErr w:type="spellEnd"/>
      <w:proofErr w:type="gramEnd"/>
      <w:r w:rsidRPr="00416F97">
        <w:rPr>
          <w:rFonts w:cs="Arial"/>
        </w:rPr>
        <w:t xml:space="preserve"> Twitter);</w:t>
      </w:r>
    </w:p>
    <w:p w14:paraId="469508E8" w14:textId="77777777" w:rsidR="000C17A5" w:rsidRPr="00416F97" w:rsidRDefault="000C17A5" w:rsidP="000C17A5">
      <w:pPr>
        <w:pStyle w:val="LNText4"/>
        <w:tabs>
          <w:tab w:val="clear" w:pos="360"/>
          <w:tab w:val="num" w:pos="1701"/>
        </w:tabs>
        <w:rPr>
          <w:rFonts w:cs="Arial"/>
        </w:rPr>
      </w:pPr>
      <w:r w:rsidRPr="00416F97">
        <w:rPr>
          <w:rFonts w:cs="Arial"/>
        </w:rPr>
        <w:t>forums and discussion boards (</w:t>
      </w:r>
      <w:proofErr w:type="spellStart"/>
      <w:proofErr w:type="gramStart"/>
      <w:r w:rsidRPr="00416F97">
        <w:rPr>
          <w:rFonts w:cs="Arial"/>
        </w:rPr>
        <w:t>eg</w:t>
      </w:r>
      <w:proofErr w:type="spellEnd"/>
      <w:proofErr w:type="gramEnd"/>
      <w:r w:rsidRPr="00416F97">
        <w:rPr>
          <w:rFonts w:cs="Arial"/>
        </w:rPr>
        <w:t xml:space="preserve"> Google Groups);</w:t>
      </w:r>
    </w:p>
    <w:p w14:paraId="5E8399C0" w14:textId="77777777" w:rsidR="000C17A5" w:rsidRPr="00416F97" w:rsidRDefault="000C17A5" w:rsidP="000C17A5">
      <w:pPr>
        <w:pStyle w:val="LNText4"/>
        <w:tabs>
          <w:tab w:val="clear" w:pos="360"/>
          <w:tab w:val="num" w:pos="1701"/>
        </w:tabs>
        <w:rPr>
          <w:rFonts w:cs="Arial"/>
        </w:rPr>
      </w:pPr>
      <w:r w:rsidRPr="00416F97">
        <w:rPr>
          <w:rFonts w:cs="Arial"/>
        </w:rPr>
        <w:t>online collaborations (</w:t>
      </w:r>
      <w:proofErr w:type="spellStart"/>
      <w:proofErr w:type="gramStart"/>
      <w:r w:rsidRPr="00416F97">
        <w:rPr>
          <w:rFonts w:cs="Arial"/>
        </w:rPr>
        <w:t>eg</w:t>
      </w:r>
      <w:proofErr w:type="spellEnd"/>
      <w:proofErr w:type="gramEnd"/>
      <w:r w:rsidRPr="00416F97">
        <w:rPr>
          <w:rFonts w:cs="Arial"/>
        </w:rPr>
        <w:t xml:space="preserve"> Wikipedia);</w:t>
      </w:r>
    </w:p>
    <w:p w14:paraId="79AE430C" w14:textId="77777777" w:rsidR="000C17A5" w:rsidRPr="00416F97" w:rsidRDefault="000C17A5" w:rsidP="000C17A5">
      <w:pPr>
        <w:pStyle w:val="LNText4"/>
        <w:tabs>
          <w:tab w:val="clear" w:pos="360"/>
          <w:tab w:val="num" w:pos="1701"/>
        </w:tabs>
        <w:rPr>
          <w:rFonts w:cs="Arial"/>
        </w:rPr>
      </w:pPr>
      <w:proofErr w:type="gramStart"/>
      <w:r w:rsidRPr="00416F97">
        <w:rPr>
          <w:rFonts w:cs="Arial"/>
        </w:rPr>
        <w:t>podcasting;</w:t>
      </w:r>
      <w:proofErr w:type="gramEnd"/>
    </w:p>
    <w:p w14:paraId="2D4F1D92" w14:textId="77777777" w:rsidR="000C17A5" w:rsidRPr="00416F97" w:rsidRDefault="000C17A5" w:rsidP="000C17A5">
      <w:pPr>
        <w:pStyle w:val="LNText4"/>
        <w:tabs>
          <w:tab w:val="clear" w:pos="360"/>
          <w:tab w:val="num" w:pos="1701"/>
        </w:tabs>
        <w:rPr>
          <w:rFonts w:cs="Arial"/>
        </w:rPr>
      </w:pPr>
      <w:r w:rsidRPr="00416F97">
        <w:rPr>
          <w:rFonts w:cs="Arial"/>
        </w:rPr>
        <w:t>blogs including corporate blogs and personal blogs; and</w:t>
      </w:r>
    </w:p>
    <w:p w14:paraId="4F2E2768" w14:textId="77777777" w:rsidR="000C17A5" w:rsidRPr="00416F97" w:rsidRDefault="000C17A5" w:rsidP="000C17A5">
      <w:pPr>
        <w:pStyle w:val="LNText4"/>
        <w:tabs>
          <w:tab w:val="clear" w:pos="360"/>
          <w:tab w:val="num" w:pos="1701"/>
        </w:tabs>
        <w:rPr>
          <w:rFonts w:cs="Arial"/>
        </w:rPr>
      </w:pPr>
      <w:r w:rsidRPr="00416F97">
        <w:rPr>
          <w:rFonts w:cs="Arial"/>
        </w:rPr>
        <w:t>blogs hosted by traditional media outlets.</w:t>
      </w:r>
    </w:p>
    <w:p w14:paraId="38AA918E" w14:textId="77777777" w:rsidR="000C17A5" w:rsidRPr="00416F97" w:rsidRDefault="000C17A5" w:rsidP="000C17A5">
      <w:pPr>
        <w:pStyle w:val="LNNumberedHeading2"/>
        <w:rPr>
          <w:rFonts w:cs="Arial"/>
        </w:rPr>
      </w:pPr>
      <w:r w:rsidRPr="00416F97">
        <w:rPr>
          <w:rFonts w:cs="Arial"/>
        </w:rPr>
        <w:t>What is content</w:t>
      </w:r>
    </w:p>
    <w:p w14:paraId="029EC716" w14:textId="77777777" w:rsidR="000C17A5" w:rsidRPr="00416F97" w:rsidRDefault="000C17A5" w:rsidP="000C17A5">
      <w:pPr>
        <w:pStyle w:val="LNIndentText1"/>
        <w:rPr>
          <w:rFonts w:cs="Arial"/>
        </w:rPr>
      </w:pPr>
      <w:r w:rsidRPr="00416F97">
        <w:rPr>
          <w:rFonts w:cs="Arial"/>
        </w:rPr>
        <w:t xml:space="preserve">Content is the information that is put onto social media sites, which includes text, audio, video, images, </w:t>
      </w:r>
      <w:proofErr w:type="gramStart"/>
      <w:r w:rsidRPr="00416F97">
        <w:rPr>
          <w:rFonts w:cs="Arial"/>
        </w:rPr>
        <w:t>podcasts</w:t>
      </w:r>
      <w:proofErr w:type="gramEnd"/>
      <w:r w:rsidRPr="00416F97">
        <w:rPr>
          <w:rFonts w:cs="Arial"/>
        </w:rPr>
        <w:t xml:space="preserve"> and other multimedia communications.</w:t>
      </w:r>
    </w:p>
    <w:p w14:paraId="204849F2" w14:textId="77777777" w:rsidR="000C17A5" w:rsidRPr="00416F97" w:rsidRDefault="000C17A5" w:rsidP="000C17A5">
      <w:pPr>
        <w:pStyle w:val="LNNumberedHeading1"/>
        <w:rPr>
          <w:rFonts w:cs="Arial"/>
        </w:rPr>
      </w:pPr>
      <w:r w:rsidRPr="00416F97">
        <w:rPr>
          <w:rFonts w:cs="Arial"/>
        </w:rPr>
        <w:t xml:space="preserve">Procedural instructions regarding employee use of social media </w:t>
      </w:r>
    </w:p>
    <w:p w14:paraId="1049902D" w14:textId="77777777" w:rsidR="000C17A5" w:rsidRPr="00416F97" w:rsidRDefault="000C17A5" w:rsidP="000C17A5">
      <w:pPr>
        <w:pStyle w:val="LNNumberedHeading2"/>
        <w:rPr>
          <w:rFonts w:cs="Arial"/>
        </w:rPr>
      </w:pPr>
      <w:r w:rsidRPr="00416F97">
        <w:rPr>
          <w:rFonts w:cs="Arial"/>
        </w:rPr>
        <w:t>Public comment</w:t>
      </w:r>
    </w:p>
    <w:p w14:paraId="712CCEDC" w14:textId="77777777" w:rsidR="000C17A5" w:rsidRPr="00416F97" w:rsidRDefault="000C17A5" w:rsidP="000C17A5">
      <w:pPr>
        <w:pStyle w:val="LNText3"/>
        <w:rPr>
          <w:rFonts w:cs="Arial"/>
        </w:rPr>
      </w:pPr>
      <w:r w:rsidRPr="00416F97">
        <w:rPr>
          <w:rFonts w:cs="Arial"/>
        </w:rPr>
        <w:t>The Company employees, as private citizens, can engage in public debate on political and social issues on media including social media sites.</w:t>
      </w:r>
    </w:p>
    <w:p w14:paraId="5F08B6D2" w14:textId="77777777" w:rsidR="000C17A5" w:rsidRPr="00416F97" w:rsidRDefault="000C17A5" w:rsidP="000C17A5">
      <w:pPr>
        <w:pStyle w:val="LNText3"/>
        <w:rPr>
          <w:rFonts w:cs="Arial"/>
        </w:rPr>
      </w:pPr>
      <w:r w:rsidRPr="00416F97">
        <w:rPr>
          <w:rFonts w:cs="Arial"/>
        </w:rPr>
        <w:t>However, In such circumstances, an employees should not:</w:t>
      </w:r>
    </w:p>
    <w:p w14:paraId="6C5A7B84" w14:textId="77777777" w:rsidR="000C17A5" w:rsidRPr="00416F97" w:rsidRDefault="000C17A5" w:rsidP="000C17A5">
      <w:pPr>
        <w:pStyle w:val="LNText4"/>
        <w:tabs>
          <w:tab w:val="clear" w:pos="360"/>
          <w:tab w:val="num" w:pos="1701"/>
        </w:tabs>
        <w:rPr>
          <w:rFonts w:cs="Arial"/>
        </w:rPr>
      </w:pPr>
      <w:r w:rsidRPr="00416F97">
        <w:rPr>
          <w:rFonts w:cs="Arial"/>
        </w:rPr>
        <w:t xml:space="preserve">make comment as a representative of The Company unless </w:t>
      </w:r>
      <w:proofErr w:type="spellStart"/>
      <w:r w:rsidRPr="00416F97">
        <w:rPr>
          <w:rFonts w:cs="Arial"/>
        </w:rPr>
        <w:t>authorised</w:t>
      </w:r>
      <w:proofErr w:type="spellEnd"/>
      <w:r w:rsidRPr="00416F97">
        <w:rPr>
          <w:rFonts w:cs="Arial"/>
        </w:rPr>
        <w:t xml:space="preserve"> to do </w:t>
      </w:r>
      <w:proofErr w:type="gramStart"/>
      <w:r w:rsidRPr="00416F97">
        <w:rPr>
          <w:rFonts w:cs="Arial"/>
        </w:rPr>
        <w:t>so;</w:t>
      </w:r>
      <w:proofErr w:type="gramEnd"/>
      <w:r w:rsidRPr="00416F97">
        <w:rPr>
          <w:rFonts w:cs="Arial"/>
        </w:rPr>
        <w:t xml:space="preserve"> </w:t>
      </w:r>
    </w:p>
    <w:p w14:paraId="66416000" w14:textId="77777777" w:rsidR="000C17A5" w:rsidRPr="00416F97" w:rsidRDefault="000C17A5" w:rsidP="000C17A5">
      <w:pPr>
        <w:pStyle w:val="LNText4"/>
        <w:tabs>
          <w:tab w:val="clear" w:pos="360"/>
          <w:tab w:val="num" w:pos="1701"/>
        </w:tabs>
        <w:rPr>
          <w:rFonts w:cs="Arial"/>
        </w:rPr>
      </w:pPr>
      <w:r w:rsidRPr="00416F97">
        <w:rPr>
          <w:rFonts w:cs="Arial"/>
        </w:rPr>
        <w:t xml:space="preserve">identify his or herself as an employee of The Company unless </w:t>
      </w:r>
      <w:proofErr w:type="spellStart"/>
      <w:r w:rsidRPr="00416F97">
        <w:rPr>
          <w:rFonts w:cs="Arial"/>
        </w:rPr>
        <w:t>authorised</w:t>
      </w:r>
      <w:proofErr w:type="spellEnd"/>
      <w:r w:rsidRPr="00416F97">
        <w:rPr>
          <w:rFonts w:cs="Arial"/>
        </w:rPr>
        <w:t xml:space="preserve"> to do so; or</w:t>
      </w:r>
    </w:p>
    <w:p w14:paraId="750CD350" w14:textId="77777777" w:rsidR="000C17A5" w:rsidRPr="00416F97" w:rsidRDefault="000C17A5" w:rsidP="000C17A5">
      <w:pPr>
        <w:pStyle w:val="LNText4"/>
        <w:tabs>
          <w:tab w:val="clear" w:pos="360"/>
          <w:tab w:val="num" w:pos="1701"/>
        </w:tabs>
        <w:rPr>
          <w:rFonts w:cs="Arial"/>
        </w:rPr>
      </w:pPr>
      <w:r w:rsidRPr="00416F97">
        <w:rPr>
          <w:rFonts w:cs="Arial"/>
        </w:rPr>
        <w:t>make comment, regardless of the connection with the employee's duties, that amounts to criticism sufficiently strong or persistent to give rise to a public perception that an employee is not prepared to implement or administer the policies of The Company as they relate to his or her duties.</w:t>
      </w:r>
    </w:p>
    <w:p w14:paraId="081392CF" w14:textId="77777777" w:rsidR="000C17A5" w:rsidRPr="00416F97" w:rsidRDefault="000C17A5" w:rsidP="000C17A5">
      <w:pPr>
        <w:pStyle w:val="LNNumberedHeading2"/>
        <w:rPr>
          <w:rFonts w:cs="Arial"/>
        </w:rPr>
      </w:pPr>
      <w:r w:rsidRPr="00416F97">
        <w:rPr>
          <w:rFonts w:cs="Arial"/>
        </w:rPr>
        <w:t>Bullying and harassment</w:t>
      </w:r>
    </w:p>
    <w:p w14:paraId="71F3D4A8" w14:textId="77777777" w:rsidR="000C17A5" w:rsidRPr="00416F97" w:rsidRDefault="000C17A5" w:rsidP="000C17A5">
      <w:pPr>
        <w:pStyle w:val="LNText3"/>
        <w:rPr>
          <w:rFonts w:cs="Arial"/>
        </w:rPr>
      </w:pPr>
      <w:r w:rsidRPr="00416F97">
        <w:rPr>
          <w:rFonts w:cs="Arial"/>
        </w:rPr>
        <w:t>Just as bullying and harassment will not be tolerated in the workplace, nor will it be tolerated where it occurs on a social media site. This is regardless of whether it occurs on duty or outside of work hours.</w:t>
      </w:r>
    </w:p>
    <w:p w14:paraId="3232197C" w14:textId="77777777" w:rsidR="000C17A5" w:rsidRPr="00416F97" w:rsidRDefault="000C17A5" w:rsidP="000C17A5">
      <w:pPr>
        <w:pStyle w:val="LNText3"/>
        <w:rPr>
          <w:rFonts w:cs="Arial"/>
        </w:rPr>
      </w:pPr>
      <w:r w:rsidRPr="00416F97">
        <w:rPr>
          <w:rFonts w:cs="Arial"/>
        </w:rPr>
        <w:t xml:space="preserve">Employees are not to post any adverse or critical content about any other employee or individual on social media sites, including </w:t>
      </w:r>
      <w:proofErr w:type="gramStart"/>
      <w:r w:rsidRPr="00416F97">
        <w:rPr>
          <w:rFonts w:cs="Arial"/>
        </w:rPr>
        <w:t>material</w:t>
      </w:r>
      <w:proofErr w:type="gramEnd"/>
      <w:r w:rsidRPr="00416F97">
        <w:rPr>
          <w:rFonts w:cs="Arial"/>
        </w:rPr>
        <w:t xml:space="preserve"> which is offensive, obscene, bullying, discriminatory, hateful, racist, sexist, abusive, harassing, threatening or defamatory.</w:t>
      </w:r>
    </w:p>
    <w:p w14:paraId="4708659D" w14:textId="77777777" w:rsidR="000C17A5" w:rsidRPr="00416F97" w:rsidRDefault="000C17A5" w:rsidP="000C17A5">
      <w:pPr>
        <w:pStyle w:val="LNText3"/>
        <w:rPr>
          <w:rFonts w:cs="Arial"/>
        </w:rPr>
      </w:pPr>
      <w:r w:rsidRPr="00416F97">
        <w:rPr>
          <w:rFonts w:cs="Arial"/>
        </w:rPr>
        <w:t xml:space="preserve">If a bullying or harassing post is made, disciplinary action may be taken against the perpetrator (which could include dismissal). Such content may also amount to civil </w:t>
      </w:r>
      <w:r w:rsidRPr="00416F97">
        <w:rPr>
          <w:rFonts w:cs="Arial"/>
        </w:rPr>
        <w:lastRenderedPageBreak/>
        <w:t>proceedings and give rise to the perpetrator being sued for damages, or even charged with a criminal offence. Employees may be held personally liable in relation to any ensuing litigation arising from such content being posted.</w:t>
      </w:r>
    </w:p>
    <w:p w14:paraId="282F2163" w14:textId="77777777" w:rsidR="000C17A5" w:rsidRPr="00416F97" w:rsidRDefault="000C17A5" w:rsidP="000C17A5">
      <w:pPr>
        <w:pStyle w:val="LNText3"/>
        <w:rPr>
          <w:rFonts w:cs="Arial"/>
        </w:rPr>
      </w:pPr>
      <w:r w:rsidRPr="00416F97">
        <w:rPr>
          <w:rFonts w:cs="Arial"/>
        </w:rPr>
        <w:t>The Company reserves the right to request that certain posts and inappropriate comments be removed from an employee’s social media site.</w:t>
      </w:r>
    </w:p>
    <w:p w14:paraId="33209547" w14:textId="77777777" w:rsidR="000C17A5" w:rsidRPr="00416F97" w:rsidRDefault="000C17A5" w:rsidP="000C17A5">
      <w:pPr>
        <w:pStyle w:val="LNNumberedHeading2"/>
        <w:rPr>
          <w:rFonts w:cs="Arial"/>
        </w:rPr>
      </w:pPr>
      <w:r w:rsidRPr="00416F97">
        <w:rPr>
          <w:rFonts w:cs="Arial"/>
        </w:rPr>
        <w:t>Conflicts of interest</w:t>
      </w:r>
    </w:p>
    <w:p w14:paraId="040B951F" w14:textId="77777777" w:rsidR="000C17A5" w:rsidRPr="00416F97" w:rsidRDefault="000C17A5" w:rsidP="000C17A5">
      <w:pPr>
        <w:pStyle w:val="LNText3"/>
        <w:rPr>
          <w:rFonts w:cs="Arial"/>
        </w:rPr>
      </w:pPr>
      <w:r w:rsidRPr="00416F97">
        <w:rPr>
          <w:rFonts w:cs="Arial"/>
        </w:rPr>
        <w:t>A conflict of interest may arise from associations made through social media. This is when an employee's personal interest could influence, or be perceived as influencing, the performance of his or her official duties and responsibilities.</w:t>
      </w:r>
    </w:p>
    <w:p w14:paraId="4B646EF3" w14:textId="77777777" w:rsidR="000C17A5" w:rsidRPr="00416F97" w:rsidRDefault="000C17A5" w:rsidP="000C17A5">
      <w:pPr>
        <w:pStyle w:val="LNText3"/>
        <w:rPr>
          <w:rFonts w:cs="Arial"/>
        </w:rPr>
      </w:pPr>
      <w:r w:rsidRPr="00416F97">
        <w:rPr>
          <w:rFonts w:cs="Arial"/>
        </w:rPr>
        <w:t>This relates to associations that may be considered contrary to the role of the employee or the operations of The Company.</w:t>
      </w:r>
    </w:p>
    <w:p w14:paraId="67012BF4" w14:textId="77777777" w:rsidR="000C17A5" w:rsidRPr="00416F97" w:rsidRDefault="000C17A5" w:rsidP="000C17A5">
      <w:pPr>
        <w:pStyle w:val="LNText3"/>
        <w:rPr>
          <w:rFonts w:cs="Arial"/>
        </w:rPr>
      </w:pPr>
      <w:r w:rsidRPr="00416F97">
        <w:rPr>
          <w:rFonts w:cs="Arial"/>
        </w:rPr>
        <w:t>Employees are required to declare any conflict of interest.</w:t>
      </w:r>
    </w:p>
    <w:p w14:paraId="33001B04" w14:textId="77777777" w:rsidR="000C17A5" w:rsidRPr="00416F97" w:rsidRDefault="000C17A5" w:rsidP="000C17A5">
      <w:pPr>
        <w:pStyle w:val="LNNumberedHeading2"/>
        <w:rPr>
          <w:rFonts w:cs="Arial"/>
        </w:rPr>
      </w:pPr>
      <w:r w:rsidRPr="00416F97">
        <w:rPr>
          <w:rFonts w:cs="Arial"/>
        </w:rPr>
        <w:t>Confidentiality of information</w:t>
      </w:r>
    </w:p>
    <w:p w14:paraId="26192718" w14:textId="77777777" w:rsidR="000C17A5" w:rsidRPr="00416F97" w:rsidRDefault="000C17A5" w:rsidP="000C17A5">
      <w:pPr>
        <w:pStyle w:val="LNText3"/>
        <w:rPr>
          <w:rFonts w:cs="Arial"/>
        </w:rPr>
      </w:pPr>
      <w:r w:rsidRPr="00416F97">
        <w:rPr>
          <w:rFonts w:cs="Arial"/>
        </w:rPr>
        <w:t>Employees are not to divulge or discuss any confidential or personal information obtained as an employee of The Company. This includes information regarding The Company operations, business, clients, services, prices, financial position, security, or activities.</w:t>
      </w:r>
    </w:p>
    <w:p w14:paraId="2DFD97DD" w14:textId="77777777" w:rsidR="000C17A5" w:rsidRPr="00416F97" w:rsidRDefault="000C17A5" w:rsidP="000C17A5">
      <w:pPr>
        <w:pStyle w:val="LNText3"/>
        <w:rPr>
          <w:rFonts w:cs="Arial"/>
        </w:rPr>
      </w:pPr>
      <w:r w:rsidRPr="00416F97">
        <w:rPr>
          <w:rFonts w:cs="Arial"/>
        </w:rPr>
        <w:t>Employees are not to identify any other employee or publish personal details or images about another employee without his or her permission.</w:t>
      </w:r>
    </w:p>
    <w:p w14:paraId="74B7D272" w14:textId="77777777" w:rsidR="000C17A5" w:rsidRPr="00416F97" w:rsidRDefault="000C17A5" w:rsidP="000C17A5">
      <w:pPr>
        <w:pStyle w:val="LNNumberedHeading2"/>
        <w:rPr>
          <w:rFonts w:cs="Arial"/>
        </w:rPr>
      </w:pPr>
      <w:r w:rsidRPr="00416F97">
        <w:rPr>
          <w:rFonts w:cs="Arial"/>
        </w:rPr>
        <w:t>Use of The Company email or logo</w:t>
      </w:r>
    </w:p>
    <w:p w14:paraId="4B116576" w14:textId="77777777" w:rsidR="000C17A5" w:rsidRPr="00416F97" w:rsidRDefault="000C17A5" w:rsidP="000C17A5">
      <w:pPr>
        <w:pStyle w:val="LNText3"/>
        <w:rPr>
          <w:rFonts w:cs="Arial"/>
        </w:rPr>
      </w:pPr>
      <w:r w:rsidRPr="00416F97">
        <w:rPr>
          <w:rFonts w:cs="Arial"/>
        </w:rPr>
        <w:t xml:space="preserve">Under no circumstances are employees to use The Company email addresses or logos as part of their personal social media activities or post images of themselves or any other employee in uniform or exercising official duties. </w:t>
      </w:r>
    </w:p>
    <w:p w14:paraId="756E380E" w14:textId="77777777" w:rsidR="000C17A5" w:rsidRPr="00416F97" w:rsidRDefault="000C17A5" w:rsidP="000C17A5">
      <w:pPr>
        <w:pStyle w:val="LNText3"/>
        <w:rPr>
          <w:rFonts w:cs="Arial"/>
        </w:rPr>
      </w:pPr>
      <w:r w:rsidRPr="00416F97">
        <w:rPr>
          <w:rFonts w:cs="Arial"/>
        </w:rPr>
        <w:t xml:space="preserve">Where the Company has an official social media account, the Employee may link their personal social media profile with The Company’s, in accordance with the practice of that social media platforms (for example an employee may associate their LinkedIn profile with the Company’s LinkedIn profile, identifying them an employee of the Company).  </w:t>
      </w:r>
      <w:r w:rsidRPr="00416F97">
        <w:rPr>
          <w:rStyle w:val="LNFlatPrecDraftingNote"/>
          <w:rFonts w:cs="Arial"/>
        </w:rPr>
        <w:t xml:space="preserve"> </w:t>
      </w:r>
    </w:p>
    <w:p w14:paraId="20696946" w14:textId="77777777" w:rsidR="000C17A5" w:rsidRPr="00416F97" w:rsidRDefault="000C17A5" w:rsidP="000C17A5">
      <w:pPr>
        <w:pStyle w:val="LNNumberedHeading1"/>
        <w:rPr>
          <w:rFonts w:cs="Arial"/>
        </w:rPr>
      </w:pPr>
      <w:r w:rsidRPr="00416F97">
        <w:rPr>
          <w:rFonts w:cs="Arial"/>
        </w:rPr>
        <w:t>Security risks</w:t>
      </w:r>
    </w:p>
    <w:p w14:paraId="06F86365" w14:textId="77777777" w:rsidR="000C17A5" w:rsidRPr="00416F97" w:rsidRDefault="000C17A5" w:rsidP="000C17A5">
      <w:pPr>
        <w:pStyle w:val="LNText3"/>
        <w:rPr>
          <w:rFonts w:cs="Arial"/>
        </w:rPr>
      </w:pPr>
      <w:r w:rsidRPr="00416F97">
        <w:rPr>
          <w:rFonts w:cs="Arial"/>
        </w:rPr>
        <w:t>Social media sites can contain a significant amount of personal information. Accordingly, it is in the best interests of employees to ensure appropriate and effective security and privacy settings are established, where available, to allow only restricted access to their sites. Employees, however, need to be mindful that regardless of the security and privacy settings, content may still be made public (</w:t>
      </w:r>
      <w:proofErr w:type="spellStart"/>
      <w:r w:rsidRPr="00416F97">
        <w:rPr>
          <w:rFonts w:cs="Arial"/>
        </w:rPr>
        <w:t>eg</w:t>
      </w:r>
      <w:proofErr w:type="spellEnd"/>
      <w:r w:rsidRPr="00416F97">
        <w:rPr>
          <w:rFonts w:cs="Arial"/>
        </w:rPr>
        <w:t>, a contact may cut and paste comments onto another site) or may be illegally accessed by cybercriminals.</w:t>
      </w:r>
    </w:p>
    <w:p w14:paraId="0209DFAE" w14:textId="77777777" w:rsidR="000C17A5" w:rsidRPr="00416F97" w:rsidRDefault="000C17A5" w:rsidP="000C17A5">
      <w:pPr>
        <w:pStyle w:val="LNText3"/>
        <w:rPr>
          <w:rFonts w:cs="Arial"/>
        </w:rPr>
      </w:pPr>
      <w:r w:rsidRPr="00416F97">
        <w:rPr>
          <w:rFonts w:cs="Arial"/>
        </w:rPr>
        <w:t>Furthermore, unintended invitees may gain access to a social network site through a linked association (</w:t>
      </w:r>
      <w:proofErr w:type="spellStart"/>
      <w:r w:rsidRPr="00416F97">
        <w:rPr>
          <w:rFonts w:cs="Arial"/>
        </w:rPr>
        <w:t>eg</w:t>
      </w:r>
      <w:proofErr w:type="spellEnd"/>
      <w:r w:rsidRPr="00416F97">
        <w:rPr>
          <w:rFonts w:cs="Arial"/>
        </w:rPr>
        <w:t xml:space="preserve">, friend of a friend). Some individuals and </w:t>
      </w:r>
      <w:proofErr w:type="spellStart"/>
      <w:r w:rsidRPr="00416F97">
        <w:rPr>
          <w:rFonts w:cs="Arial"/>
        </w:rPr>
        <w:t>organisations</w:t>
      </w:r>
      <w:proofErr w:type="spellEnd"/>
      <w:r w:rsidRPr="00416F97">
        <w:rPr>
          <w:rFonts w:cs="Arial"/>
        </w:rPr>
        <w:t xml:space="preserve">, including criminal </w:t>
      </w:r>
      <w:proofErr w:type="spellStart"/>
      <w:r w:rsidRPr="00416F97">
        <w:rPr>
          <w:rFonts w:cs="Arial"/>
        </w:rPr>
        <w:t>organisations</w:t>
      </w:r>
      <w:proofErr w:type="spellEnd"/>
      <w:r w:rsidRPr="00416F97">
        <w:rPr>
          <w:rFonts w:cs="Arial"/>
        </w:rPr>
        <w:t xml:space="preserve">, use social media to mask their </w:t>
      </w:r>
      <w:proofErr w:type="gramStart"/>
      <w:r w:rsidRPr="00416F97">
        <w:rPr>
          <w:rFonts w:cs="Arial"/>
        </w:rPr>
        <w:t>true identity</w:t>
      </w:r>
      <w:proofErr w:type="gramEnd"/>
      <w:r w:rsidRPr="00416F97">
        <w:rPr>
          <w:rFonts w:cs="Arial"/>
        </w:rPr>
        <w:t xml:space="preserve"> and obtain personal information.</w:t>
      </w:r>
    </w:p>
    <w:p w14:paraId="4FD6BC59" w14:textId="77777777" w:rsidR="000C17A5" w:rsidRPr="00416F97" w:rsidRDefault="000C17A5" w:rsidP="000C17A5">
      <w:pPr>
        <w:pStyle w:val="LNText3"/>
        <w:rPr>
          <w:rFonts w:cs="Arial"/>
        </w:rPr>
      </w:pPr>
      <w:r w:rsidRPr="00416F97">
        <w:rPr>
          <w:rFonts w:cs="Arial"/>
        </w:rPr>
        <w:t>It is recommended that employees exercise caution with respect to the type of information that they post on such sites.</w:t>
      </w:r>
    </w:p>
    <w:p w14:paraId="7C048DA1" w14:textId="77777777" w:rsidR="000C17A5" w:rsidRPr="00416F97" w:rsidRDefault="000C17A5" w:rsidP="000C17A5">
      <w:pPr>
        <w:pStyle w:val="LNNumberedHeading1"/>
        <w:rPr>
          <w:rFonts w:cs="Arial"/>
        </w:rPr>
      </w:pPr>
      <w:r w:rsidRPr="00416F97">
        <w:rPr>
          <w:rFonts w:cs="Arial"/>
        </w:rPr>
        <w:lastRenderedPageBreak/>
        <w:t>Reporting</w:t>
      </w:r>
    </w:p>
    <w:p w14:paraId="55BA4E86" w14:textId="77777777" w:rsidR="000C17A5" w:rsidRPr="00416F97" w:rsidRDefault="000C17A5" w:rsidP="000C17A5">
      <w:pPr>
        <w:pStyle w:val="LNText3"/>
        <w:rPr>
          <w:rFonts w:cs="Arial"/>
        </w:rPr>
      </w:pPr>
      <w:r w:rsidRPr="00416F97">
        <w:rPr>
          <w:rFonts w:cs="Arial"/>
        </w:rPr>
        <w:t>It is expected that all employees will comply with this policy. Employees who fail to comply with this policy may be subject to counselling, directions to withdraw posted material, or disciplinary action, which may include dismissal.</w:t>
      </w:r>
    </w:p>
    <w:p w14:paraId="67636064" w14:textId="77777777" w:rsidR="000C17A5" w:rsidRPr="00416F97" w:rsidRDefault="000C17A5" w:rsidP="000C17A5">
      <w:pPr>
        <w:pStyle w:val="LNText3"/>
        <w:rPr>
          <w:rFonts w:cs="Arial"/>
        </w:rPr>
      </w:pPr>
      <w:r w:rsidRPr="00416F97">
        <w:rPr>
          <w:rFonts w:cs="Arial"/>
        </w:rPr>
        <w:t>All employees have an obligation to immediately report any breach of this policy to their managers. Managers are to report any breach of this policy or seek advice from [#16#].</w:t>
      </w:r>
    </w:p>
    <w:p w14:paraId="6A75C3E0" w14:textId="77777777" w:rsidR="000C17A5" w:rsidRPr="00416F97" w:rsidRDefault="000C17A5" w:rsidP="000C17A5">
      <w:pPr>
        <w:pStyle w:val="LNNumberedHeading1"/>
        <w:rPr>
          <w:rFonts w:cs="Arial"/>
        </w:rPr>
      </w:pPr>
      <w:r w:rsidRPr="00416F97">
        <w:rPr>
          <w:rFonts w:cs="Arial"/>
        </w:rPr>
        <w:t>Further information</w:t>
      </w:r>
    </w:p>
    <w:p w14:paraId="42E869A0" w14:textId="77777777" w:rsidR="000C17A5" w:rsidRPr="00416F97" w:rsidRDefault="000C17A5" w:rsidP="000C17A5">
      <w:pPr>
        <w:pStyle w:val="LNIndentText1"/>
        <w:rPr>
          <w:rFonts w:cs="Arial"/>
        </w:rPr>
      </w:pPr>
      <w:r w:rsidRPr="00416F97">
        <w:rPr>
          <w:rFonts w:cs="Arial"/>
        </w:rPr>
        <w:t>If you have any concerns or questions about this policy, please speak with your manager.</w:t>
      </w:r>
    </w:p>
    <w:p w14:paraId="59081032" w14:textId="52FB1A3B" w:rsidR="0060543D" w:rsidRPr="000C17A5" w:rsidRDefault="0060543D" w:rsidP="000C17A5">
      <w:pPr>
        <w:spacing w:after="160" w:line="259" w:lineRule="auto"/>
        <w:jc w:val="left"/>
        <w:rPr>
          <w:rFonts w:ascii="Arial" w:eastAsiaTheme="minorEastAsia" w:hAnsi="Arial" w:cs="Arial"/>
          <w:sz w:val="20"/>
          <w:lang w:val="en-US" w:eastAsia="en-US"/>
        </w:rPr>
      </w:pPr>
    </w:p>
    <w:sectPr w:rsidR="0060543D" w:rsidRPr="000C17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942D" w14:textId="77777777" w:rsidR="001B5C81" w:rsidRDefault="001B5C81" w:rsidP="00917BD4">
      <w:pPr>
        <w:spacing w:after="0"/>
      </w:pPr>
      <w:r>
        <w:separator/>
      </w:r>
    </w:p>
  </w:endnote>
  <w:endnote w:type="continuationSeparator" w:id="0">
    <w:p w14:paraId="4EF86AF8" w14:textId="77777777" w:rsidR="001B5C81" w:rsidRDefault="001B5C81" w:rsidP="0091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CE44" w14:textId="77777777" w:rsidR="001B5C81" w:rsidRDefault="001B5C81" w:rsidP="00917BD4">
      <w:pPr>
        <w:spacing w:after="0"/>
      </w:pPr>
      <w:r>
        <w:separator/>
      </w:r>
    </w:p>
  </w:footnote>
  <w:footnote w:type="continuationSeparator" w:id="0">
    <w:p w14:paraId="6296C4C3" w14:textId="77777777" w:rsidR="001B5C81" w:rsidRDefault="001B5C81" w:rsidP="0091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7C9A" w14:textId="30F4902F" w:rsidR="00917BD4" w:rsidRPr="007875E4" w:rsidRDefault="00917BD4" w:rsidP="00917BD4">
    <w:pPr>
      <w:pStyle w:val="NoSpacing"/>
      <w:rPr>
        <w:rFonts w:ascii="Arial" w:hAnsi="Arial" w:cs="Arial"/>
        <w:sz w:val="16"/>
        <w:szCs w:val="16"/>
      </w:rPr>
    </w:pPr>
    <w:r w:rsidRPr="007875E4">
      <w:rPr>
        <w:rFonts w:ascii="Arial" w:hAnsi="Arial" w:cs="Arial"/>
        <w:b/>
        <w:bCs/>
        <w:sz w:val="16"/>
        <w:szCs w:val="16"/>
      </w:rPr>
      <w:t>NOTE:</w:t>
    </w:r>
    <w:r w:rsidRPr="007875E4">
      <w:rPr>
        <w:rFonts w:ascii="Arial" w:hAnsi="Arial" w:cs="Arial"/>
        <w:sz w:val="16"/>
        <w:szCs w:val="16"/>
      </w:rPr>
      <w:t xml:space="preserve"> These are example template documents only. They are provided as a starting point for the development of documents suited and tailored to your Company's needs. Separate advice may be required in relation to any applicable laws within your Company's jurisdiction, or best practice for your industry. Provision of, or access to, these documents does not represent legal or specialist advice. (Legal advice is available as a separate service from </w:t>
    </w:r>
    <w:hyperlink r:id="rId1" w:history="1">
      <w:r w:rsidRPr="007875E4">
        <w:rPr>
          <w:rStyle w:val="Hyperlink"/>
          <w:rFonts w:ascii="Arial" w:hAnsi="Arial" w:cs="Arial"/>
          <w:i/>
          <w:iCs/>
          <w:sz w:val="16"/>
          <w:szCs w:val="16"/>
        </w:rPr>
        <w:t>PSL Legal</w:t>
      </w:r>
    </w:hyperlink>
    <w:r w:rsidRPr="007875E4">
      <w:rPr>
        <w:rFonts w:ascii="Arial" w:hAnsi="Arial" w:cs="Arial"/>
        <w:sz w:val="16"/>
        <w:szCs w:val="16"/>
        <w:u w:val="single"/>
      </w:rPr>
      <w:t xml:space="preserve"> </w:t>
    </w:r>
    <w:r w:rsidR="00C25795">
      <w:rPr>
        <w:rFonts w:ascii="Arial" w:hAnsi="Arial" w:cs="Arial"/>
        <w:sz w:val="16"/>
        <w:szCs w:val="16"/>
      </w:rPr>
      <w:t xml:space="preserve"> </w:t>
    </w:r>
    <w:hyperlink r:id="rId2" w:history="1">
      <w:r w:rsidR="00C25795" w:rsidRPr="00A44604">
        <w:rPr>
          <w:rStyle w:val="Hyperlink"/>
          <w:rFonts w:ascii="Arial" w:hAnsi="Arial" w:cs="Arial"/>
          <w:sz w:val="16"/>
          <w:szCs w:val="16"/>
        </w:rPr>
        <w:t>www.psllegal.com.au</w:t>
      </w:r>
    </w:hyperlink>
    <w:r w:rsidR="00C25795">
      <w:rPr>
        <w:rFonts w:ascii="Arial" w:hAnsi="Arial" w:cs="Arial"/>
        <w:sz w:val="16"/>
        <w:szCs w:val="16"/>
      </w:rPr>
      <w:t xml:space="preserve"> </w:t>
    </w:r>
    <w:r w:rsidRPr="007875E4">
      <w:rPr>
        <w:rFonts w:ascii="Arial" w:hAnsi="Arial" w:cs="Arial"/>
        <w:sz w:val="16"/>
        <w:szCs w:val="16"/>
      </w:rPr>
      <w:t>). </w:t>
    </w:r>
  </w:p>
  <w:p w14:paraId="260B71D7" w14:textId="77777777" w:rsidR="00917BD4" w:rsidRDefault="0091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4E9D2CD6"/>
    <w:multiLevelType w:val="multilevel"/>
    <w:tmpl w:val="83FC00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4472C4"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Appendix %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81494477">
    <w:abstractNumId w:val="1"/>
  </w:num>
  <w:num w:numId="2" w16cid:durableId="792940635">
    <w:abstractNumId w:val="0"/>
  </w:num>
  <w:num w:numId="3" w16cid:durableId="850950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D4"/>
    <w:rsid w:val="000C17A5"/>
    <w:rsid w:val="001B5C81"/>
    <w:rsid w:val="00462DAE"/>
    <w:rsid w:val="00593C8A"/>
    <w:rsid w:val="005B5985"/>
    <w:rsid w:val="0060543D"/>
    <w:rsid w:val="00707990"/>
    <w:rsid w:val="007875E4"/>
    <w:rsid w:val="007D597F"/>
    <w:rsid w:val="00806B75"/>
    <w:rsid w:val="00917BD4"/>
    <w:rsid w:val="00A00425"/>
    <w:rsid w:val="00AF10C3"/>
    <w:rsid w:val="00B02532"/>
    <w:rsid w:val="00B47ED9"/>
    <w:rsid w:val="00BF695C"/>
    <w:rsid w:val="00BF7E2F"/>
    <w:rsid w:val="00C25795"/>
    <w:rsid w:val="00F6599C"/>
    <w:rsid w:val="00FC4F9B"/>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FF85"/>
  <w15:chartTrackingRefBased/>
  <w15:docId w15:val="{C6F40E18-49BA-47BB-AC92-53D7ECE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17A5"/>
    <w:pPr>
      <w:spacing w:after="60" w:line="240" w:lineRule="auto"/>
      <w:jc w:val="both"/>
    </w:pPr>
    <w:rPr>
      <w:rFonts w:ascii="Calibri" w:eastAsia="SimSun" w:hAnsi="Calibri" w:cs="Times New Roman"/>
      <w:sz w:val="24"/>
      <w:lang w:eastAsia="zh-CN"/>
    </w:rPr>
  </w:style>
  <w:style w:type="paragraph" w:styleId="Heading1">
    <w:name w:val="heading 1"/>
    <w:basedOn w:val="Normal"/>
    <w:next w:val="Normal"/>
    <w:link w:val="Heading1Char"/>
    <w:uiPriority w:val="9"/>
    <w:qFormat/>
    <w:rsid w:val="00917BD4"/>
    <w:pPr>
      <w:keepNext/>
      <w:numPr>
        <w:numId w:val="1"/>
      </w:numPr>
      <w:spacing w:before="120" w:after="120"/>
      <w:outlineLvl w:val="0"/>
    </w:pPr>
    <w:rPr>
      <w:b/>
      <w:bCs/>
      <w:kern w:val="32"/>
      <w:sz w:val="26"/>
      <w:szCs w:val="36"/>
    </w:rPr>
  </w:style>
  <w:style w:type="paragraph" w:styleId="Heading2">
    <w:name w:val="heading 2"/>
    <w:basedOn w:val="Normal"/>
    <w:next w:val="Normal"/>
    <w:link w:val="Heading2Char"/>
    <w:uiPriority w:val="9"/>
    <w:qFormat/>
    <w:rsid w:val="00917BD4"/>
    <w:pPr>
      <w:keepNext/>
      <w:numPr>
        <w:ilvl w:val="1"/>
        <w:numId w:val="1"/>
      </w:numPr>
      <w:spacing w:before="120" w:after="120"/>
      <w:outlineLvl w:val="1"/>
    </w:pPr>
    <w:rPr>
      <w:b/>
      <w:sz w:val="26"/>
      <w:szCs w:val="28"/>
    </w:rPr>
  </w:style>
  <w:style w:type="paragraph" w:styleId="Heading3">
    <w:name w:val="heading 3"/>
    <w:basedOn w:val="Normal"/>
    <w:next w:val="Normal"/>
    <w:link w:val="Heading3Char"/>
    <w:uiPriority w:val="9"/>
    <w:qFormat/>
    <w:rsid w:val="00917BD4"/>
    <w:pPr>
      <w:keepNext/>
      <w:numPr>
        <w:ilvl w:val="2"/>
        <w:numId w:val="1"/>
      </w:numPr>
      <w:spacing w:before="120" w:after="120"/>
      <w:contextualSpacing/>
      <w:outlineLvl w:val="2"/>
    </w:pPr>
    <w:rPr>
      <w:b/>
      <w:i/>
      <w:sz w:val="26"/>
    </w:rPr>
  </w:style>
  <w:style w:type="paragraph" w:styleId="Heading4">
    <w:name w:val="heading 4"/>
    <w:basedOn w:val="Normal"/>
    <w:next w:val="Normal"/>
    <w:link w:val="Heading4Char"/>
    <w:uiPriority w:val="9"/>
    <w:qFormat/>
    <w:rsid w:val="00917BD4"/>
    <w:pPr>
      <w:keepNext/>
      <w:numPr>
        <w:ilvl w:val="3"/>
        <w:numId w:val="1"/>
      </w:numPr>
      <w:outlineLvl w:val="3"/>
    </w:pPr>
    <w:rPr>
      <w:rFonts w:eastAsia="Times New Roman"/>
      <w:b/>
      <w:bCs/>
      <w:szCs w:val="28"/>
      <w:lang w:eastAsia="en-US"/>
    </w:rPr>
  </w:style>
  <w:style w:type="paragraph" w:styleId="Heading5">
    <w:name w:val="heading 5"/>
    <w:basedOn w:val="Normal"/>
    <w:next w:val="Normal"/>
    <w:link w:val="Heading5Char"/>
    <w:uiPriority w:val="9"/>
    <w:qFormat/>
    <w:rsid w:val="00917BD4"/>
    <w:pPr>
      <w:pageBreakBefore/>
      <w:widowControl w:val="0"/>
      <w:numPr>
        <w:ilvl w:val="4"/>
        <w:numId w:val="1"/>
      </w:numPr>
      <w:spacing w:after="0" w:line="276" w:lineRule="auto"/>
      <w:contextualSpacing/>
      <w:outlineLvl w:val="4"/>
    </w:pPr>
    <w:rPr>
      <w:rFonts w:cstheme="minorHAnsi"/>
      <w:b/>
      <w:sz w:val="26"/>
      <w:szCs w:val="24"/>
    </w:rPr>
  </w:style>
  <w:style w:type="paragraph" w:styleId="Heading6">
    <w:name w:val="heading 6"/>
    <w:basedOn w:val="Normal"/>
    <w:next w:val="Normal"/>
    <w:link w:val="Heading6Char"/>
    <w:uiPriority w:val="9"/>
    <w:rsid w:val="00917BD4"/>
    <w:pPr>
      <w:numPr>
        <w:ilvl w:val="5"/>
        <w:numId w:val="1"/>
      </w:numPr>
      <w:spacing w:after="0" w:line="276" w:lineRule="auto"/>
      <w:contextualSpacing/>
      <w:outlineLvl w:val="5"/>
    </w:pPr>
    <w:rPr>
      <w:rFonts w:cstheme="minorHAnsi"/>
      <w:szCs w:val="24"/>
    </w:rPr>
  </w:style>
  <w:style w:type="paragraph" w:styleId="Heading7">
    <w:name w:val="heading 7"/>
    <w:basedOn w:val="Normal"/>
    <w:next w:val="Normal"/>
    <w:link w:val="Heading7Char"/>
    <w:rsid w:val="00917BD4"/>
    <w:pPr>
      <w:numPr>
        <w:ilvl w:val="6"/>
        <w:numId w:val="1"/>
      </w:numPr>
      <w:spacing w:after="0" w:line="276" w:lineRule="auto"/>
      <w:contextualSpacing/>
      <w:outlineLvl w:val="6"/>
    </w:pPr>
    <w:rPr>
      <w:rFonts w:cstheme="minorHAnsi"/>
      <w:szCs w:val="24"/>
    </w:rPr>
  </w:style>
  <w:style w:type="paragraph" w:styleId="Heading8">
    <w:name w:val="heading 8"/>
    <w:basedOn w:val="Normal"/>
    <w:next w:val="Normal"/>
    <w:link w:val="Heading8Char"/>
    <w:uiPriority w:val="9"/>
    <w:rsid w:val="00917BD4"/>
    <w:pPr>
      <w:numPr>
        <w:ilvl w:val="7"/>
        <w:numId w:val="1"/>
      </w:numPr>
      <w:spacing w:before="240"/>
      <w:outlineLvl w:val="7"/>
    </w:pPr>
    <w:rPr>
      <w:rFonts w:eastAsia="Times New Roman"/>
      <w:i/>
      <w:iCs/>
      <w:szCs w:val="24"/>
      <w:lang w:eastAsia="en-US"/>
    </w:rPr>
  </w:style>
  <w:style w:type="paragraph" w:styleId="Heading9">
    <w:name w:val="heading 9"/>
    <w:basedOn w:val="BodyText"/>
    <w:next w:val="Normal"/>
    <w:link w:val="Heading9Char"/>
    <w:uiPriority w:val="9"/>
    <w:rsid w:val="00917BD4"/>
    <w:pPr>
      <w:keepNext/>
      <w:numPr>
        <w:ilvl w:val="8"/>
        <w:numId w:val="1"/>
      </w:numPr>
      <w:spacing w:before="120" w:after="0" w:line="240" w:lineRule="auto"/>
      <w:jc w:val="both"/>
      <w:outlineLvl w:val="8"/>
    </w:pPr>
    <w:rPr>
      <w:rFonts w:ascii="Calibri" w:eastAsia="SimSun" w:hAnsi="Calibri" w:cs="Times New Roman"/>
      <w:b/>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D4"/>
    <w:rPr>
      <w:rFonts w:ascii="Calibri" w:eastAsia="SimSun" w:hAnsi="Calibri" w:cs="Times New Roman"/>
      <w:b/>
      <w:bCs/>
      <w:kern w:val="32"/>
      <w:sz w:val="26"/>
      <w:szCs w:val="36"/>
      <w:lang w:eastAsia="zh-CN"/>
    </w:rPr>
  </w:style>
  <w:style w:type="character" w:customStyle="1" w:styleId="Heading2Char">
    <w:name w:val="Heading 2 Char"/>
    <w:basedOn w:val="DefaultParagraphFont"/>
    <w:link w:val="Heading2"/>
    <w:uiPriority w:val="9"/>
    <w:rsid w:val="00917BD4"/>
    <w:rPr>
      <w:rFonts w:ascii="Calibri" w:eastAsia="SimSun" w:hAnsi="Calibri" w:cs="Times New Roman"/>
      <w:b/>
      <w:sz w:val="26"/>
      <w:szCs w:val="28"/>
      <w:lang w:eastAsia="zh-CN"/>
    </w:rPr>
  </w:style>
  <w:style w:type="character" w:customStyle="1" w:styleId="Heading3Char">
    <w:name w:val="Heading 3 Char"/>
    <w:basedOn w:val="DefaultParagraphFont"/>
    <w:link w:val="Heading3"/>
    <w:uiPriority w:val="9"/>
    <w:rsid w:val="00917BD4"/>
    <w:rPr>
      <w:rFonts w:ascii="Calibri" w:eastAsia="SimSun" w:hAnsi="Calibri" w:cs="Times New Roman"/>
      <w:b/>
      <w:i/>
      <w:sz w:val="26"/>
      <w:lang w:eastAsia="zh-CN"/>
    </w:rPr>
  </w:style>
  <w:style w:type="character" w:customStyle="1" w:styleId="Heading4Char">
    <w:name w:val="Heading 4 Char"/>
    <w:basedOn w:val="DefaultParagraphFont"/>
    <w:link w:val="Heading4"/>
    <w:uiPriority w:val="9"/>
    <w:rsid w:val="00917BD4"/>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
    <w:rsid w:val="00917BD4"/>
    <w:rPr>
      <w:rFonts w:ascii="Calibri" w:eastAsia="SimSun" w:hAnsi="Calibri" w:cstheme="minorHAnsi"/>
      <w:b/>
      <w:sz w:val="26"/>
      <w:szCs w:val="24"/>
      <w:lang w:eastAsia="zh-CN"/>
    </w:rPr>
  </w:style>
  <w:style w:type="character" w:customStyle="1" w:styleId="Heading6Char">
    <w:name w:val="Heading 6 Char"/>
    <w:basedOn w:val="DefaultParagraphFont"/>
    <w:link w:val="Heading6"/>
    <w:uiPriority w:val="9"/>
    <w:rsid w:val="00917BD4"/>
    <w:rPr>
      <w:rFonts w:ascii="Calibri" w:eastAsia="SimSun" w:hAnsi="Calibri" w:cstheme="minorHAnsi"/>
      <w:sz w:val="24"/>
      <w:szCs w:val="24"/>
      <w:lang w:eastAsia="zh-CN"/>
    </w:rPr>
  </w:style>
  <w:style w:type="character" w:customStyle="1" w:styleId="Heading7Char">
    <w:name w:val="Heading 7 Char"/>
    <w:basedOn w:val="DefaultParagraphFont"/>
    <w:link w:val="Heading7"/>
    <w:rsid w:val="00917BD4"/>
    <w:rPr>
      <w:rFonts w:ascii="Calibri" w:eastAsia="SimSun" w:hAnsi="Calibri" w:cstheme="minorHAnsi"/>
      <w:sz w:val="24"/>
      <w:szCs w:val="24"/>
      <w:lang w:eastAsia="zh-CN"/>
    </w:rPr>
  </w:style>
  <w:style w:type="character" w:customStyle="1" w:styleId="Heading8Char">
    <w:name w:val="Heading 8 Char"/>
    <w:basedOn w:val="DefaultParagraphFont"/>
    <w:link w:val="Heading8"/>
    <w:uiPriority w:val="9"/>
    <w:rsid w:val="00917B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17BD4"/>
    <w:rPr>
      <w:rFonts w:ascii="Calibri" w:eastAsia="SimSun" w:hAnsi="Calibri" w:cs="Times New Roman"/>
      <w:b/>
      <w:sz w:val="24"/>
      <w:lang w:eastAsia="zh-CN"/>
    </w:rPr>
  </w:style>
  <w:style w:type="paragraph" w:customStyle="1" w:styleId="LNIndentText1">
    <w:name w:val="LN Indent Text 1"/>
    <w:basedOn w:val="Normal"/>
    <w:uiPriority w:val="40"/>
    <w:qFormat/>
    <w:rsid w:val="00917BD4"/>
    <w:pPr>
      <w:spacing w:after="240"/>
      <w:ind w:left="567"/>
      <w:jc w:val="left"/>
    </w:pPr>
    <w:rPr>
      <w:rFonts w:ascii="Arial" w:eastAsiaTheme="minorEastAsia" w:hAnsi="Arial" w:cstheme="minorBidi"/>
      <w:sz w:val="20"/>
      <w:lang w:val="en-US" w:eastAsia="en-US"/>
    </w:rPr>
  </w:style>
  <w:style w:type="paragraph" w:customStyle="1" w:styleId="LNNumberedHeading1">
    <w:name w:val="LN Numbered Heading 1"/>
    <w:basedOn w:val="Normal"/>
    <w:next w:val="LNIndentText1"/>
    <w:uiPriority w:val="36"/>
    <w:qFormat/>
    <w:rsid w:val="00917BD4"/>
    <w:pPr>
      <w:keepNext/>
      <w:numPr>
        <w:numId w:val="2"/>
      </w:numPr>
      <w:pBdr>
        <w:bottom w:val="single" w:sz="8" w:space="1" w:color="auto"/>
      </w:pBdr>
      <w:spacing w:after="240"/>
      <w:jc w:val="left"/>
      <w:outlineLvl w:val="0"/>
    </w:pPr>
    <w:rPr>
      <w:rFonts w:ascii="Arial" w:eastAsiaTheme="minorEastAsia" w:hAnsi="Arial" w:cstheme="minorBidi"/>
      <w:b/>
      <w:sz w:val="22"/>
      <w:lang w:val="en-US" w:eastAsia="en-US"/>
    </w:rPr>
  </w:style>
  <w:style w:type="paragraph" w:customStyle="1" w:styleId="LNNumberedHeading2">
    <w:name w:val="LN Numbered Heading 2"/>
    <w:basedOn w:val="LNNumberedHeading1"/>
    <w:next w:val="LNIndentText1"/>
    <w:uiPriority w:val="36"/>
    <w:qFormat/>
    <w:rsid w:val="00917BD4"/>
    <w:pPr>
      <w:numPr>
        <w:ilvl w:val="1"/>
      </w:numPr>
      <w:pBdr>
        <w:bottom w:val="none" w:sz="0" w:space="0" w:color="auto"/>
      </w:pBdr>
      <w:outlineLvl w:val="1"/>
    </w:pPr>
    <w:rPr>
      <w:sz w:val="20"/>
    </w:rPr>
  </w:style>
  <w:style w:type="paragraph" w:customStyle="1" w:styleId="LNText3">
    <w:name w:val="LN Text 3"/>
    <w:basedOn w:val="Normal"/>
    <w:link w:val="LNText3Char"/>
    <w:uiPriority w:val="37"/>
    <w:qFormat/>
    <w:rsid w:val="00917BD4"/>
    <w:pPr>
      <w:numPr>
        <w:ilvl w:val="2"/>
        <w:numId w:val="2"/>
      </w:numPr>
      <w:spacing w:after="240"/>
      <w:jc w:val="left"/>
    </w:pPr>
    <w:rPr>
      <w:rFonts w:ascii="Arial" w:eastAsiaTheme="minorEastAsia" w:hAnsi="Arial" w:cstheme="minorBidi"/>
      <w:sz w:val="20"/>
      <w:lang w:val="en-US" w:eastAsia="en-US"/>
    </w:rPr>
  </w:style>
  <w:style w:type="paragraph" w:customStyle="1" w:styleId="LNText4">
    <w:name w:val="LN Text 4"/>
    <w:basedOn w:val="LNText3"/>
    <w:uiPriority w:val="38"/>
    <w:qFormat/>
    <w:rsid w:val="00917BD4"/>
    <w:pPr>
      <w:numPr>
        <w:ilvl w:val="3"/>
      </w:numPr>
      <w:tabs>
        <w:tab w:val="clear" w:pos="1701"/>
        <w:tab w:val="num" w:pos="360"/>
      </w:tabs>
    </w:pPr>
  </w:style>
  <w:style w:type="paragraph" w:customStyle="1" w:styleId="LNText5">
    <w:name w:val="LN Text 5"/>
    <w:basedOn w:val="LNText4"/>
    <w:uiPriority w:val="39"/>
    <w:qFormat/>
    <w:rsid w:val="00917BD4"/>
    <w:pPr>
      <w:numPr>
        <w:ilvl w:val="4"/>
      </w:numPr>
      <w:tabs>
        <w:tab w:val="clear" w:pos="1701"/>
        <w:tab w:val="num" w:pos="360"/>
      </w:tabs>
    </w:pPr>
  </w:style>
  <w:style w:type="character" w:customStyle="1" w:styleId="LNText3Char">
    <w:name w:val="LN Text 3 Char"/>
    <w:basedOn w:val="DefaultParagraphFont"/>
    <w:link w:val="LNText3"/>
    <w:uiPriority w:val="37"/>
    <w:rsid w:val="00917BD4"/>
    <w:rPr>
      <w:rFonts w:ascii="Arial" w:eastAsiaTheme="minorEastAsia" w:hAnsi="Arial"/>
      <w:sz w:val="20"/>
      <w:lang w:val="en-US"/>
    </w:rPr>
  </w:style>
  <w:style w:type="paragraph" w:styleId="BodyText">
    <w:name w:val="Body Text"/>
    <w:basedOn w:val="Normal"/>
    <w:link w:val="BodyTextChar"/>
    <w:uiPriority w:val="99"/>
    <w:semiHidden/>
    <w:unhideWhenUsed/>
    <w:rsid w:val="00917BD4"/>
    <w:pPr>
      <w:spacing w:after="120" w:line="259" w:lineRule="auto"/>
      <w:jc w:val="left"/>
    </w:pPr>
    <w:rPr>
      <w:rFonts w:asciiTheme="minorHAnsi" w:eastAsiaTheme="minorHAnsi" w:hAnsiTheme="minorHAnsi" w:cstheme="minorBidi"/>
      <w:sz w:val="22"/>
      <w:lang w:eastAsia="en-US"/>
    </w:rPr>
  </w:style>
  <w:style w:type="character" w:customStyle="1" w:styleId="BodyTextChar">
    <w:name w:val="Body Text Char"/>
    <w:basedOn w:val="DefaultParagraphFont"/>
    <w:link w:val="BodyText"/>
    <w:uiPriority w:val="99"/>
    <w:semiHidden/>
    <w:rsid w:val="00917BD4"/>
  </w:style>
  <w:style w:type="paragraph" w:styleId="Header">
    <w:name w:val="header"/>
    <w:basedOn w:val="Normal"/>
    <w:link w:val="Head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917BD4"/>
  </w:style>
  <w:style w:type="paragraph" w:styleId="Footer">
    <w:name w:val="footer"/>
    <w:basedOn w:val="Normal"/>
    <w:link w:val="FooterChar"/>
    <w:uiPriority w:val="99"/>
    <w:unhideWhenUsed/>
    <w:rsid w:val="00917BD4"/>
    <w:pPr>
      <w:tabs>
        <w:tab w:val="center" w:pos="4513"/>
        <w:tab w:val="right" w:pos="9026"/>
      </w:tabs>
      <w:spacing w:after="0"/>
      <w:jc w:val="left"/>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917BD4"/>
  </w:style>
  <w:style w:type="character" w:styleId="Hyperlink">
    <w:name w:val="Hyperlink"/>
    <w:basedOn w:val="DefaultParagraphFont"/>
    <w:uiPriority w:val="99"/>
    <w:unhideWhenUsed/>
    <w:rsid w:val="00917BD4"/>
    <w:rPr>
      <w:color w:val="0563C1" w:themeColor="hyperlink"/>
      <w:u w:val="single"/>
    </w:rPr>
  </w:style>
  <w:style w:type="paragraph" w:styleId="NoSpacing">
    <w:name w:val="No Spacing"/>
    <w:uiPriority w:val="1"/>
    <w:qFormat/>
    <w:rsid w:val="00917BD4"/>
    <w:pPr>
      <w:spacing w:after="0" w:line="240" w:lineRule="auto"/>
    </w:pPr>
  </w:style>
  <w:style w:type="character" w:styleId="UnresolvedMention">
    <w:name w:val="Unresolved Mention"/>
    <w:basedOn w:val="DefaultParagraphFont"/>
    <w:uiPriority w:val="99"/>
    <w:semiHidden/>
    <w:unhideWhenUsed/>
    <w:rsid w:val="00C25795"/>
    <w:rPr>
      <w:color w:val="605E5C"/>
      <w:shd w:val="clear" w:color="auto" w:fill="E1DFDD"/>
    </w:rPr>
  </w:style>
  <w:style w:type="character" w:customStyle="1" w:styleId="LNFlatPrecDraftingNote">
    <w:name w:val="LN Flat Prec Drafting Note"/>
    <w:basedOn w:val="DefaultParagraphFont"/>
    <w:uiPriority w:val="13"/>
    <w:qFormat/>
    <w:rsid w:val="000C17A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sllegal.com.au" TargetMode="External"/><Relationship Id="rId1" Type="http://schemas.openxmlformats.org/officeDocument/2006/relationships/hyperlink" Target="http://www.psllega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Conor Fahey</cp:lastModifiedBy>
  <cp:revision>3</cp:revision>
  <dcterms:created xsi:type="dcterms:W3CDTF">2022-07-25T06:10:00Z</dcterms:created>
  <dcterms:modified xsi:type="dcterms:W3CDTF">2022-07-25T06:29:00Z</dcterms:modified>
</cp:coreProperties>
</file>